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AB02" w14:textId="3E1BB79D" w:rsidR="00AE3B86" w:rsidRDefault="00AE3B86" w:rsidP="006D0BF0">
      <w:pPr>
        <w:spacing w:after="240" w:line="300" w:lineRule="exact"/>
        <w:contextualSpacing/>
        <w:jc w:val="center"/>
        <w:rPr>
          <w:rFonts w:ascii="Montserrat" w:eastAsia="Times New Roman" w:hAnsi="Montserrat" w:cs="Arial"/>
          <w:b/>
          <w:bCs/>
          <w:iCs/>
          <w:color w:val="4A5362"/>
          <w:sz w:val="30"/>
          <w:szCs w:val="30"/>
        </w:rPr>
      </w:pPr>
      <w:r w:rsidRPr="006D0BF0">
        <w:rPr>
          <w:rFonts w:ascii="Montserrat" w:eastAsia="Times New Roman" w:hAnsi="Montserrat" w:cs="Arial"/>
          <w:b/>
          <w:bCs/>
          <w:iCs/>
          <w:color w:val="4A5362"/>
          <w:sz w:val="30"/>
          <w:szCs w:val="30"/>
        </w:rPr>
        <w:t>Реализации образовательных программ повышения квалификации и стажировок</w:t>
      </w:r>
      <w:r w:rsidR="00526BF3" w:rsidRPr="006D0BF0">
        <w:rPr>
          <w:rFonts w:ascii="Montserrat" w:eastAsia="Times New Roman" w:hAnsi="Montserrat" w:cs="Arial"/>
          <w:b/>
          <w:bCs/>
          <w:iCs/>
          <w:color w:val="4A5362"/>
          <w:sz w:val="30"/>
          <w:szCs w:val="30"/>
        </w:rPr>
        <w:t xml:space="preserve"> </w:t>
      </w:r>
      <w:r w:rsidRPr="006D0BF0">
        <w:rPr>
          <w:rFonts w:ascii="Montserrat" w:eastAsia="Times New Roman" w:hAnsi="Montserrat" w:cs="Arial"/>
          <w:b/>
          <w:bCs/>
          <w:iCs/>
          <w:color w:val="4A5362"/>
          <w:sz w:val="30"/>
          <w:szCs w:val="30"/>
        </w:rPr>
        <w:t>осуществляется в соответствии со следующими нормативными документами:</w:t>
      </w:r>
    </w:p>
    <w:p w14:paraId="485FD49B" w14:textId="77777777" w:rsidR="006D0BF0" w:rsidRPr="006D0BF0" w:rsidRDefault="006D0BF0" w:rsidP="006D0BF0">
      <w:pPr>
        <w:spacing w:after="240" w:line="300" w:lineRule="exact"/>
        <w:contextualSpacing/>
        <w:jc w:val="center"/>
        <w:rPr>
          <w:rFonts w:ascii="Montserrat" w:eastAsia="Times New Roman" w:hAnsi="Montserrat" w:cs="Arial"/>
          <w:b/>
          <w:bCs/>
          <w:iCs/>
          <w:color w:val="4A5362"/>
          <w:sz w:val="30"/>
          <w:szCs w:val="30"/>
        </w:rPr>
      </w:pPr>
    </w:p>
    <w:p w14:paraId="0CB53F80" w14:textId="77777777" w:rsidR="00AE3B86" w:rsidRPr="00526BF3" w:rsidRDefault="00AE3B86" w:rsidP="00526BF3">
      <w:pPr>
        <w:spacing w:after="0" w:line="240" w:lineRule="auto"/>
        <w:contextualSpacing/>
        <w:jc w:val="center"/>
        <w:rPr>
          <w:rFonts w:ascii="Arial" w:eastAsia="Times New Roman" w:hAnsi="Arial" w:cs="Arial"/>
          <w:i/>
          <w:sz w:val="30"/>
          <w:szCs w:val="30"/>
        </w:rPr>
      </w:pPr>
    </w:p>
    <w:p w14:paraId="7066D8B2" w14:textId="5A892B3F" w:rsidR="00526BF3" w:rsidRPr="006D0BF0" w:rsidRDefault="00AE3B86" w:rsidP="00526BF3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Style w:val="fake-non-breaking-space"/>
          <w:rFonts w:ascii="Arial" w:hAnsi="Arial" w:cs="Arial"/>
          <w:color w:val="262626" w:themeColor="text1" w:themeTint="D9"/>
          <w:sz w:val="28"/>
          <w:szCs w:val="28"/>
        </w:rPr>
      </w:pPr>
      <w:r w:rsidRP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>КОДЕКС РЕСПУБЛИКИ БЕЛАРУСЬ ОБ ОБРАЗОВАНИИ</w:t>
      </w:r>
      <w:r w:rsidRPr="006D0BF0">
        <w:rPr>
          <w:rFonts w:ascii="Arial" w:hAnsi="Arial" w:cs="Arial"/>
          <w:i/>
          <w:color w:val="262626" w:themeColor="text1" w:themeTint="D9"/>
          <w:sz w:val="28"/>
          <w:szCs w:val="28"/>
        </w:rPr>
        <w:t xml:space="preserve"> </w:t>
      </w:r>
      <w:r w:rsidRPr="006D0BF0">
        <w:rPr>
          <w:rFonts w:ascii="Arial" w:hAnsi="Arial" w:cs="Arial"/>
          <w:color w:val="262626" w:themeColor="text1" w:themeTint="D9"/>
          <w:sz w:val="28"/>
          <w:szCs w:val="28"/>
        </w:rPr>
        <w:t>(В РЕД.    ЗАКОНОВ РЕСПУБЛИКИ БЕЛАРУСЬ ОТ 14.01.2022</w:t>
      </w:r>
      <w:r w:rsidR="000F6E0B" w:rsidRPr="006D0BF0">
        <w:rPr>
          <w:rFonts w:ascii="Arial" w:hAnsi="Arial" w:cs="Arial"/>
          <w:color w:val="262626" w:themeColor="text1" w:themeTint="D9"/>
          <w:sz w:val="28"/>
          <w:szCs w:val="28"/>
        </w:rPr>
        <w:t xml:space="preserve">   </w:t>
      </w:r>
      <w:r w:rsidRPr="006D0BF0">
        <w:rPr>
          <w:rFonts w:ascii="Arial" w:hAnsi="Arial" w:cs="Arial"/>
          <w:color w:val="262626" w:themeColor="text1" w:themeTint="D9"/>
          <w:sz w:val="28"/>
          <w:szCs w:val="28"/>
        </w:rPr>
        <w:t> N 154-З, ОТ 06.03.2023</w:t>
      </w:r>
      <w:r w:rsidR="00501702" w:rsidRPr="006D0BF0">
        <w:rPr>
          <w:rFonts w:ascii="Arial" w:hAnsi="Arial" w:cs="Arial"/>
          <w:color w:val="262626" w:themeColor="text1" w:themeTint="D9"/>
          <w:sz w:val="28"/>
          <w:szCs w:val="28"/>
        </w:rPr>
        <w:t xml:space="preserve"> </w:t>
      </w:r>
      <w:r w:rsidRPr="006D0BF0">
        <w:rPr>
          <w:rFonts w:ascii="Arial" w:hAnsi="Arial" w:cs="Arial"/>
          <w:color w:val="262626" w:themeColor="text1" w:themeTint="D9"/>
          <w:sz w:val="28"/>
          <w:szCs w:val="28"/>
        </w:rPr>
        <w:t> N 257-З</w:t>
      </w:r>
      <w:r w:rsidR="00FF7B3A">
        <w:rPr>
          <w:rFonts w:ascii="Arial" w:hAnsi="Arial" w:cs="Arial"/>
          <w:color w:val="262626" w:themeColor="text1" w:themeTint="D9"/>
          <w:sz w:val="28"/>
          <w:szCs w:val="28"/>
        </w:rPr>
        <w:t>, от 08.07.2024 №22-З, от 11.11.2024 №37-З</w:t>
      </w:r>
      <w:r w:rsidRPr="006D0BF0">
        <w:rPr>
          <w:rFonts w:ascii="Arial" w:hAnsi="Arial" w:cs="Arial"/>
          <w:color w:val="262626" w:themeColor="text1" w:themeTint="D9"/>
          <w:sz w:val="28"/>
          <w:szCs w:val="28"/>
        </w:rPr>
        <w:t>)</w:t>
      </w:r>
      <w:r w:rsidRPr="006D0BF0">
        <w:rPr>
          <w:rStyle w:val="fake-non-breaking-space"/>
          <w:rFonts w:ascii="Arial" w:hAnsi="Arial" w:cs="Arial"/>
          <w:color w:val="262626" w:themeColor="text1" w:themeTint="D9"/>
          <w:sz w:val="28"/>
          <w:szCs w:val="28"/>
        </w:rPr>
        <w:t> </w:t>
      </w:r>
    </w:p>
    <w:p w14:paraId="30A7FDCC" w14:textId="77777777" w:rsidR="00526BF3" w:rsidRPr="006D0BF0" w:rsidRDefault="00526BF3" w:rsidP="00526BF3">
      <w:pPr>
        <w:pStyle w:val="a3"/>
        <w:spacing w:after="0" w:line="240" w:lineRule="auto"/>
        <w:ind w:left="426"/>
        <w:jc w:val="both"/>
        <w:rPr>
          <w:rStyle w:val="fake-non-breaking-space"/>
          <w:rFonts w:ascii="Arial" w:hAnsi="Arial" w:cs="Arial"/>
          <w:color w:val="262626" w:themeColor="text1" w:themeTint="D9"/>
          <w:sz w:val="28"/>
          <w:szCs w:val="28"/>
        </w:rPr>
      </w:pPr>
    </w:p>
    <w:p w14:paraId="7C6BB793" w14:textId="25544AE2" w:rsidR="00AE3B86" w:rsidRPr="006D0BF0" w:rsidRDefault="00AE3B86" w:rsidP="00526BF3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  <w:r w:rsidRP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 xml:space="preserve">ПОСТАНОВЛЕНИЕ СОВЕТА МИНИСТРОВ РЕСПУБЛИКИ БЕЛАРУСЬ </w:t>
      </w:r>
      <w:bookmarkStart w:id="0" w:name="_Hlk161914414"/>
      <w:r w:rsidRP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>ОТ</w:t>
      </w:r>
      <w:bookmarkEnd w:id="0"/>
      <w:r w:rsidRP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 xml:space="preserve"> 01.09.2022 №</w:t>
      </w:r>
      <w:r w:rsid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 xml:space="preserve"> </w:t>
      </w:r>
      <w:r w:rsidRP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>574 (В РЕДАКЦИИ ПОСТАНОВЛЕНИЯ СОВМИНА ОТ 09.01.2023 №</w:t>
      </w:r>
      <w:r w:rsid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 xml:space="preserve"> </w:t>
      </w:r>
      <w:r w:rsidRP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>13)</w:t>
      </w:r>
    </w:p>
    <w:p w14:paraId="4B6E7F02" w14:textId="77777777" w:rsidR="00AE3B86" w:rsidRPr="006D0BF0" w:rsidRDefault="00AE3B86" w:rsidP="00526BF3">
      <w:pPr>
        <w:pStyle w:val="ConsPlusTitle"/>
        <w:jc w:val="both"/>
        <w:rPr>
          <w:rFonts w:cs="Arial"/>
          <w:b w:val="0"/>
          <w:i/>
          <w:color w:val="262626" w:themeColor="text1" w:themeTint="D9"/>
          <w:sz w:val="28"/>
          <w:szCs w:val="28"/>
        </w:rPr>
      </w:pPr>
    </w:p>
    <w:p w14:paraId="690B4C43" w14:textId="549EE867" w:rsidR="00AE3B86" w:rsidRPr="006D0BF0" w:rsidRDefault="00AE3B86" w:rsidP="00526BF3">
      <w:pPr>
        <w:pStyle w:val="ConsPlusTitle"/>
        <w:numPr>
          <w:ilvl w:val="0"/>
          <w:numId w:val="3"/>
        </w:numPr>
        <w:jc w:val="both"/>
        <w:rPr>
          <w:rFonts w:cs="Arial"/>
          <w:b w:val="0"/>
          <w:i/>
          <w:color w:val="262626" w:themeColor="text1" w:themeTint="D9"/>
          <w:sz w:val="28"/>
          <w:szCs w:val="28"/>
        </w:rPr>
      </w:pPr>
      <w:r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 xml:space="preserve">ПОСТАНОВЛЕНИЕ МИНИСТЕРСТВА ОБРАЗОВАНИЯ РЕСПУБЛИКИ БЕЛАРУСЬ </w:t>
      </w:r>
      <w:r w:rsidR="00501702" w:rsidRPr="006D0BF0">
        <w:rPr>
          <w:rFonts w:eastAsia="Times New Roman" w:cs="Arial"/>
          <w:b w:val="0"/>
          <w:bCs/>
          <w:i/>
          <w:color w:val="262626" w:themeColor="text1" w:themeTint="D9"/>
          <w:sz w:val="28"/>
          <w:szCs w:val="28"/>
        </w:rPr>
        <w:t>ОТ</w:t>
      </w:r>
      <w:r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 xml:space="preserve"> 23 декабря 2022 г. N 485 О ВОПРОСАХ РЕАЛИЗАЦИИ ОБРАЗОВАТЕЛЬНЫХ ПРОГРАММ ДОПОЛНИТЕЛЬНОГО ОБРАЗОВАНИЯ ВЗРОСЛЫХ</w:t>
      </w:r>
    </w:p>
    <w:p w14:paraId="71798CB0" w14:textId="77777777" w:rsidR="00AE3B86" w:rsidRPr="006D0BF0" w:rsidRDefault="00AE3B86" w:rsidP="00526BF3">
      <w:pPr>
        <w:pStyle w:val="ConsPlusTitle"/>
        <w:jc w:val="both"/>
        <w:rPr>
          <w:rFonts w:cs="Arial"/>
          <w:b w:val="0"/>
          <w:i/>
          <w:color w:val="262626" w:themeColor="text1" w:themeTint="D9"/>
          <w:sz w:val="28"/>
          <w:szCs w:val="28"/>
        </w:rPr>
      </w:pPr>
    </w:p>
    <w:p w14:paraId="5F1740C9" w14:textId="258BDDFB" w:rsidR="00AE3B86" w:rsidRPr="006D0BF0" w:rsidRDefault="00AE3B86" w:rsidP="00526BF3">
      <w:pPr>
        <w:pStyle w:val="ConsPlusTitle"/>
        <w:numPr>
          <w:ilvl w:val="0"/>
          <w:numId w:val="3"/>
        </w:numPr>
        <w:jc w:val="both"/>
        <w:rPr>
          <w:rFonts w:cs="Arial"/>
          <w:b w:val="0"/>
          <w:i/>
          <w:color w:val="262626" w:themeColor="text1" w:themeTint="D9"/>
          <w:sz w:val="28"/>
          <w:szCs w:val="28"/>
        </w:rPr>
      </w:pPr>
      <w:r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>ПОСТАНОВЛЕНИЕ МИНИСТЕРСТВА ОБРАЗОВАНИЯ РЕСПУБЛИКИ БЕЛАРУСЬ</w:t>
      </w:r>
      <w:r w:rsidR="00501702" w:rsidRPr="006D0BF0">
        <w:rPr>
          <w:rFonts w:eastAsia="Times New Roman" w:cs="Arial"/>
          <w:b w:val="0"/>
          <w:i/>
          <w:color w:val="262626" w:themeColor="text1" w:themeTint="D9"/>
          <w:sz w:val="28"/>
          <w:szCs w:val="28"/>
          <w:lang w:eastAsia="en-US"/>
        </w:rPr>
        <w:t xml:space="preserve"> </w:t>
      </w:r>
      <w:r w:rsidR="00501702"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>ОТ</w:t>
      </w:r>
      <w:r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 xml:space="preserve"> 10 октября 2022 г. N 379 ОБ УТВЕРЖДЕНИИ ПОЛОЖЕНИЯ ОБ УЧРЕЖДЕНИИ ДОПОЛНИТЕЛЬНОГО ОБРАЗОВАНИЯ ВЗРОСЛЫХ</w:t>
      </w:r>
    </w:p>
    <w:p w14:paraId="6E65DE3B" w14:textId="77777777" w:rsidR="00AE3B86" w:rsidRPr="006D0BF0" w:rsidRDefault="00AE3B86" w:rsidP="00526B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</w:pPr>
    </w:p>
    <w:p w14:paraId="550B5EC4" w14:textId="3CA745E4" w:rsidR="00AE3B86" w:rsidRPr="006D0BF0" w:rsidRDefault="00AE3B86" w:rsidP="00526B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</w:pPr>
      <w:r w:rsidRPr="006D0BF0"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  <w:t>ПОСТАНОВЛЕНИЕ СОВЕТА МИНИСТРОВ РЕСПУБЛИКИ БЕЛАРУСЬ</w:t>
      </w:r>
      <w:r w:rsidR="00501702" w:rsidRP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 xml:space="preserve"> ОТ</w:t>
      </w:r>
      <w:r w:rsidRPr="006D0BF0"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  <w:t xml:space="preserve"> 1</w:t>
      </w:r>
      <w:r w:rsidR="006D0BF0"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Pr="006D0BF0"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  <w:t>сентября 2022</w:t>
      </w:r>
      <w:r w:rsidR="006D0BF0"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Pr="006D0BF0"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  <w:t>г. N574 О ВОПРОСАХ ОРГАНИЗАЦИИ ОБРАЗОВАТЕЛЬНОГО ПРОЦЕССА (в ред. постановлений Совмина от 09.01.2023 N 13, от 10.05.2023 N 301</w:t>
      </w:r>
      <w:r w:rsidR="00EA2B7F"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  <w:t>, от 21.06.2024 №441, от 26.03.2025 №178</w:t>
      </w:r>
      <w:r w:rsidRPr="006D0BF0"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  <w:t>)</w:t>
      </w:r>
    </w:p>
    <w:p w14:paraId="303F5D3F" w14:textId="77777777" w:rsidR="00AE3B86" w:rsidRPr="006D0BF0" w:rsidRDefault="00AE3B86" w:rsidP="00526B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262626" w:themeColor="text1" w:themeTint="D9"/>
          <w:sz w:val="28"/>
          <w:szCs w:val="28"/>
          <w:lang w:eastAsia="ru-RU"/>
        </w:rPr>
      </w:pPr>
    </w:p>
    <w:p w14:paraId="09E8FDC6" w14:textId="6FAD448B" w:rsidR="00AE3B86" w:rsidRPr="006D0BF0" w:rsidRDefault="00AE3B86" w:rsidP="00526BF3">
      <w:pPr>
        <w:numPr>
          <w:ilvl w:val="0"/>
          <w:numId w:val="3"/>
        </w:numPr>
        <w:tabs>
          <w:tab w:val="left" w:pos="825"/>
        </w:tabs>
        <w:spacing w:after="0" w:line="240" w:lineRule="auto"/>
        <w:jc w:val="both"/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</w:pPr>
      <w:r w:rsidRPr="006D0BF0">
        <w:rPr>
          <w:rFonts w:ascii="Arial" w:hAnsi="Arial" w:cs="Arial"/>
          <w:i/>
          <w:color w:val="262626" w:themeColor="text1" w:themeTint="D9"/>
          <w:sz w:val="28"/>
          <w:szCs w:val="28"/>
        </w:rPr>
        <w:t xml:space="preserve">ПОСТАНОВЛЕНИЕ МИНИСТЕРСТВА ОБРАЗОВАНИЯ РЕСПУБЛИКИ БЕЛАРУСЬ </w:t>
      </w:r>
      <w:r w:rsidR="00501702" w:rsidRP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>ОТ</w:t>
      </w:r>
      <w:r w:rsidR="00501702" w:rsidRPr="006D0BF0">
        <w:rPr>
          <w:rFonts w:ascii="Arial" w:hAnsi="Arial" w:cs="Arial"/>
          <w:i/>
          <w:color w:val="262626" w:themeColor="text1" w:themeTint="D9"/>
          <w:sz w:val="28"/>
          <w:szCs w:val="28"/>
        </w:rPr>
        <w:t xml:space="preserve"> </w:t>
      </w:r>
      <w:r w:rsidRPr="006D0BF0">
        <w:rPr>
          <w:rFonts w:ascii="Arial" w:hAnsi="Arial" w:cs="Arial"/>
          <w:i/>
          <w:color w:val="262626" w:themeColor="text1" w:themeTint="D9"/>
          <w:sz w:val="28"/>
          <w:szCs w:val="28"/>
        </w:rPr>
        <w:t>9 сентября 2022 г. № 297 О типовых формах договоров в сфере образования</w:t>
      </w:r>
      <w:r w:rsidR="00EA2B7F">
        <w:rPr>
          <w:rFonts w:ascii="Arial" w:hAnsi="Arial" w:cs="Arial"/>
          <w:i/>
          <w:color w:val="262626" w:themeColor="text1" w:themeTint="D9"/>
          <w:sz w:val="28"/>
          <w:szCs w:val="28"/>
        </w:rPr>
        <w:t xml:space="preserve"> (в ред. от 03.12.2024 №177)</w:t>
      </w:r>
    </w:p>
    <w:p w14:paraId="4A5C5E22" w14:textId="77777777" w:rsidR="00AE3B86" w:rsidRPr="006D0BF0" w:rsidRDefault="00AE3B86" w:rsidP="00526BF3">
      <w:pPr>
        <w:pStyle w:val="ConsPlusNormal"/>
        <w:ind w:firstLine="705"/>
        <w:jc w:val="both"/>
        <w:rPr>
          <w:rFonts w:cs="Arial"/>
          <w:i/>
          <w:color w:val="262626" w:themeColor="text1" w:themeTint="D9"/>
          <w:sz w:val="28"/>
          <w:szCs w:val="28"/>
        </w:rPr>
      </w:pPr>
    </w:p>
    <w:p w14:paraId="0169E105" w14:textId="243524E9" w:rsidR="003D4ACD" w:rsidRPr="006D0BF0" w:rsidRDefault="00AE3B86" w:rsidP="00526BF3">
      <w:pPr>
        <w:pStyle w:val="ConsPlusTitle"/>
        <w:numPr>
          <w:ilvl w:val="0"/>
          <w:numId w:val="3"/>
        </w:numPr>
        <w:jc w:val="both"/>
        <w:rPr>
          <w:rFonts w:cs="Arial"/>
          <w:b w:val="0"/>
          <w:i/>
          <w:color w:val="262626" w:themeColor="text1" w:themeTint="D9"/>
          <w:sz w:val="28"/>
          <w:szCs w:val="28"/>
        </w:rPr>
      </w:pPr>
      <w:r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 xml:space="preserve">ПОСТАНОВЛЕНИЕ МИНИСТЕРСТВА ОБРАЗОВАНИЯ РЕСПУБЛИКИ БЕЛАРУСЬ </w:t>
      </w:r>
      <w:r w:rsidR="00501702" w:rsidRPr="006D0BF0">
        <w:rPr>
          <w:rFonts w:eastAsia="Times New Roman" w:cs="Arial"/>
          <w:b w:val="0"/>
          <w:bCs/>
          <w:i/>
          <w:color w:val="262626" w:themeColor="text1" w:themeTint="D9"/>
          <w:sz w:val="28"/>
          <w:szCs w:val="28"/>
        </w:rPr>
        <w:t>ОТ</w:t>
      </w:r>
      <w:r w:rsidR="00501702"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 xml:space="preserve"> </w:t>
      </w:r>
      <w:r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>19 августа 2022 г. N 274 О ДОКУМЕНТАХ ОБ ОБРАЗОВАНИИ, ПРИЛОЖЕНИЯХ К НИМ, ЗОЛОТОЙ, СЕРЕБРЯНОЙ МЕДАЛЯХ И ДОКУМЕНТАХ ОБ ОБУЧЕНИИ</w:t>
      </w:r>
    </w:p>
    <w:p w14:paraId="15C9CDB9" w14:textId="77777777" w:rsidR="003D4ACD" w:rsidRPr="006D0BF0" w:rsidRDefault="003D4ACD" w:rsidP="00526BF3">
      <w:pPr>
        <w:pStyle w:val="ConsPlusTitle"/>
        <w:jc w:val="both"/>
        <w:rPr>
          <w:rFonts w:eastAsia="Times New Roman" w:cs="Arial"/>
          <w:b w:val="0"/>
          <w:i/>
          <w:color w:val="262626" w:themeColor="text1" w:themeTint="D9"/>
          <w:sz w:val="28"/>
          <w:szCs w:val="28"/>
          <w:lang w:eastAsia="en-US"/>
        </w:rPr>
      </w:pPr>
    </w:p>
    <w:p w14:paraId="2CB6C06F" w14:textId="093CEB4E" w:rsidR="00AE3B86" w:rsidRPr="006D0BF0" w:rsidRDefault="00AE3B86" w:rsidP="00526BF3">
      <w:pPr>
        <w:pStyle w:val="ConsPlusTitle"/>
        <w:numPr>
          <w:ilvl w:val="0"/>
          <w:numId w:val="3"/>
        </w:numPr>
        <w:jc w:val="both"/>
        <w:rPr>
          <w:rFonts w:cs="Arial"/>
          <w:b w:val="0"/>
          <w:i/>
          <w:color w:val="262626" w:themeColor="text1" w:themeTint="D9"/>
          <w:sz w:val="28"/>
          <w:szCs w:val="28"/>
        </w:rPr>
      </w:pPr>
      <w:r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 xml:space="preserve">ПОСТАНОВЛЕНИЕ МИНИСТЕРСТВА ОБРАЗОВАНИЯ РЕСПУБЛИКИ БЕЛАРУСЬ </w:t>
      </w:r>
      <w:r w:rsidR="00501702"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>ОТ</w:t>
      </w:r>
      <w:r w:rsidR="00501702" w:rsidRPr="006D0BF0">
        <w:rPr>
          <w:rFonts w:cs="Arial"/>
          <w:i/>
          <w:color w:val="262626" w:themeColor="text1" w:themeTint="D9"/>
          <w:sz w:val="28"/>
          <w:szCs w:val="28"/>
        </w:rPr>
        <w:t xml:space="preserve"> </w:t>
      </w:r>
      <w:r w:rsidRPr="006D0BF0">
        <w:rPr>
          <w:rFonts w:cs="Arial"/>
          <w:b w:val="0"/>
          <w:i/>
          <w:color w:val="262626" w:themeColor="text1" w:themeTint="D9"/>
          <w:sz w:val="28"/>
          <w:szCs w:val="28"/>
        </w:rPr>
        <w:t>5 октября 2022 г. N 367 ОБ АТТЕСТАЦИИ СЛУШАТЕЛЕЙ, СТАЖЕРОВ ПРИ ОСВОЕНИИ СОДЕРЖАНИЯ ОБРАЗОВАТЕЛЬНЫХ ПРОГРАММ ДОПОЛНИТЕЛЬНОГО ОБРАЗОВАНИЯ ВЗРОСЛЫХ</w:t>
      </w:r>
    </w:p>
    <w:p w14:paraId="7A013C9C" w14:textId="77777777" w:rsidR="00AE3B86" w:rsidRPr="006D0BF0" w:rsidRDefault="00AE3B86" w:rsidP="00526BF3">
      <w:pPr>
        <w:tabs>
          <w:tab w:val="left" w:pos="1605"/>
        </w:tabs>
        <w:spacing w:after="0" w:line="240" w:lineRule="auto"/>
        <w:ind w:firstLine="1605"/>
        <w:jc w:val="both"/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</w:pPr>
    </w:p>
    <w:p w14:paraId="1C7F2828" w14:textId="7D69614F" w:rsidR="00AE3B86" w:rsidRPr="00CF0E30" w:rsidRDefault="00AE3B86" w:rsidP="00526BF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</w:pPr>
      <w:r w:rsidRPr="006D0BF0">
        <w:rPr>
          <w:rFonts w:ascii="Arial" w:hAnsi="Arial" w:cs="Arial"/>
          <w:i/>
          <w:color w:val="262626" w:themeColor="text1" w:themeTint="D9"/>
          <w:sz w:val="28"/>
          <w:szCs w:val="28"/>
        </w:rPr>
        <w:lastRenderedPageBreak/>
        <w:t xml:space="preserve">ПОСТАНОВЛЕНИЕ СОВЕТА МИНИСТРОВ РЕСПУБЛИКИ БЕЛАРУСЬ </w:t>
      </w:r>
      <w:r w:rsidR="00501702" w:rsidRPr="006D0BF0">
        <w:rPr>
          <w:rFonts w:ascii="Arial" w:hAnsi="Arial" w:cs="Arial"/>
          <w:i/>
          <w:color w:val="262626" w:themeColor="text1" w:themeTint="D9"/>
          <w:sz w:val="28"/>
          <w:szCs w:val="28"/>
        </w:rPr>
        <w:t xml:space="preserve">ОТ </w:t>
      </w:r>
      <w:r w:rsidRPr="006D0BF0">
        <w:rPr>
          <w:rFonts w:ascii="Arial" w:hAnsi="Arial" w:cs="Arial"/>
          <w:i/>
          <w:color w:val="262626" w:themeColor="text1" w:themeTint="D9"/>
          <w:sz w:val="28"/>
          <w:szCs w:val="28"/>
        </w:rPr>
        <w:t>31 августа 2022 г. № 572</w:t>
      </w:r>
      <w:r w:rsidR="00CF0E30" w:rsidRPr="00CF0E30">
        <w:t xml:space="preserve"> </w:t>
      </w:r>
      <w:r w:rsidR="00CF0E30" w:rsidRPr="00CF0E30">
        <w:rPr>
          <w:rFonts w:ascii="Arial" w:hAnsi="Arial" w:cs="Arial"/>
          <w:sz w:val="28"/>
          <w:szCs w:val="28"/>
        </w:rPr>
        <w:t>О вопросах реализации образовательных программ</w:t>
      </w:r>
    </w:p>
    <w:p w14:paraId="5B40EB18" w14:textId="77777777" w:rsidR="00CF0E30" w:rsidRPr="00CF0E30" w:rsidRDefault="00CF0E30" w:rsidP="00CF0E30">
      <w:pPr>
        <w:pStyle w:val="a3"/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</w:pPr>
    </w:p>
    <w:p w14:paraId="23E9D8CC" w14:textId="4FAFCDF6" w:rsidR="00526BF3" w:rsidRPr="00A951F6" w:rsidRDefault="00CF0E30" w:rsidP="00A951F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0E30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ПОСТАНОВЛЕНИЕ СОВЕТА МИНИСТРОВ РЕСПУБЛИКИ БЕЛАРУСЬ от 5 декабря 2024 г. N 911 ОБ ИЗМЕНЕНИИ ПОСТАНОВЛЕНИЯ СОВЕТА МИНИСТРОВ РЕСПУБЛИКИ БЕЛАРУСЬ ОТ 31 АВГУСТА 2022 Г. N 572</w:t>
      </w:r>
    </w:p>
    <w:p w14:paraId="6468CF69" w14:textId="77777777" w:rsidR="00526BF3" w:rsidRPr="006D0BF0" w:rsidRDefault="00526BF3" w:rsidP="00526BF3">
      <w:pPr>
        <w:spacing w:after="0" w:line="240" w:lineRule="auto"/>
        <w:ind w:left="502"/>
        <w:jc w:val="both"/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</w:pPr>
    </w:p>
    <w:p w14:paraId="27A59F96" w14:textId="50AE350C" w:rsidR="00F12C76" w:rsidRPr="00A951F6" w:rsidRDefault="00A951F6" w:rsidP="00A951F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</w:pPr>
      <w:r w:rsidRPr="006D0BF0"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>ПРИКАЗ МИНИСТЕРСТВА ЗДРАВООХРАНЕНИЯ РЕСПУБЛИКИ БЕЛАРУСЬ ОТ 01.02.2024 № 146</w:t>
      </w:r>
      <w:r>
        <w:rPr>
          <w:rFonts w:ascii="Arial" w:eastAsia="Times New Roman" w:hAnsi="Arial" w:cs="Arial"/>
          <w:i/>
          <w:color w:val="262626" w:themeColor="text1" w:themeTint="D9"/>
          <w:sz w:val="28"/>
          <w:szCs w:val="28"/>
        </w:rPr>
        <w:t xml:space="preserve"> </w:t>
      </w:r>
      <w:r w:rsidRPr="00A951F6">
        <w:rPr>
          <w:rFonts w:ascii="Arial" w:hAnsi="Arial" w:cs="Arial"/>
          <w:color w:val="040C28"/>
          <w:sz w:val="28"/>
          <w:szCs w:val="28"/>
        </w:rPr>
        <w:t>О НЕПРЕРЫВНОМ ПРОФЕССИОНАЛЬНОМ ОБРАЗОВАНИИ РУКОВОДЯЩИХ РАБОТНИКОВ И СПЕЦИАЛИСТОВ СИСТЕМЫ ЗДРАВООХРАНЕНИЯ</w:t>
      </w:r>
    </w:p>
    <w:sectPr w:rsidR="00F12C76" w:rsidRPr="00A951F6" w:rsidSect="00332B59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6EC3"/>
    <w:multiLevelType w:val="hybridMultilevel"/>
    <w:tmpl w:val="1138D9A4"/>
    <w:lvl w:ilvl="0" w:tplc="654A290C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23025DF"/>
    <w:multiLevelType w:val="hybridMultilevel"/>
    <w:tmpl w:val="EB141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010"/>
    <w:multiLevelType w:val="hybridMultilevel"/>
    <w:tmpl w:val="EE00F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6E4F"/>
    <w:multiLevelType w:val="hybridMultilevel"/>
    <w:tmpl w:val="52B2D7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AE93C56"/>
    <w:multiLevelType w:val="hybridMultilevel"/>
    <w:tmpl w:val="FA3A0AC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71631">
    <w:abstractNumId w:val="3"/>
  </w:num>
  <w:num w:numId="2" w16cid:durableId="925454734">
    <w:abstractNumId w:val="2"/>
  </w:num>
  <w:num w:numId="3" w16cid:durableId="496190184">
    <w:abstractNumId w:val="4"/>
  </w:num>
  <w:num w:numId="4" w16cid:durableId="1240024408">
    <w:abstractNumId w:val="1"/>
  </w:num>
  <w:num w:numId="5" w16cid:durableId="77328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AE"/>
    <w:rsid w:val="000F6E0B"/>
    <w:rsid w:val="00313AE7"/>
    <w:rsid w:val="00332B59"/>
    <w:rsid w:val="003D4ACD"/>
    <w:rsid w:val="00464922"/>
    <w:rsid w:val="004A1E5E"/>
    <w:rsid w:val="00501702"/>
    <w:rsid w:val="0052611A"/>
    <w:rsid w:val="00526BF3"/>
    <w:rsid w:val="005570B4"/>
    <w:rsid w:val="005B5DAE"/>
    <w:rsid w:val="006C0B77"/>
    <w:rsid w:val="006D0BF0"/>
    <w:rsid w:val="008242FF"/>
    <w:rsid w:val="0083049C"/>
    <w:rsid w:val="00870751"/>
    <w:rsid w:val="00922C48"/>
    <w:rsid w:val="00A951F6"/>
    <w:rsid w:val="00AE3B86"/>
    <w:rsid w:val="00B71051"/>
    <w:rsid w:val="00B915B7"/>
    <w:rsid w:val="00C67648"/>
    <w:rsid w:val="00CF0E30"/>
    <w:rsid w:val="00D9679E"/>
    <w:rsid w:val="00E73AAE"/>
    <w:rsid w:val="00EA2B7F"/>
    <w:rsid w:val="00EA59DF"/>
    <w:rsid w:val="00EE4070"/>
    <w:rsid w:val="00F12C76"/>
    <w:rsid w:val="00F85FE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46C7"/>
  <w15:chartTrackingRefBased/>
  <w15:docId w15:val="{4B7F0517-4B44-4BD3-8747-E3EDF4A0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B8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E3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b/>
      <w:kern w:val="0"/>
      <w:sz w:val="20"/>
      <w:szCs w:val="24"/>
      <w:lang w:eastAsia="ru-RU"/>
      <w14:ligatures w14:val="none"/>
    </w:rPr>
  </w:style>
  <w:style w:type="paragraph" w:customStyle="1" w:styleId="ConsPlusNormal">
    <w:name w:val="ConsPlusNormal"/>
    <w:uiPriority w:val="99"/>
    <w:rsid w:val="00AE3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kern w:val="0"/>
      <w:sz w:val="20"/>
      <w:szCs w:val="24"/>
      <w:lang w:eastAsia="ru-RU"/>
      <w14:ligatures w14:val="none"/>
    </w:rPr>
  </w:style>
  <w:style w:type="character" w:customStyle="1" w:styleId="fake-non-breaking-space">
    <w:name w:val="fake-non-breaking-space"/>
    <w:rsid w:val="00AE3B86"/>
  </w:style>
  <w:style w:type="paragraph" w:styleId="a3">
    <w:name w:val="List Paragraph"/>
    <w:basedOn w:val="a"/>
    <w:uiPriority w:val="34"/>
    <w:qFormat/>
    <w:rsid w:val="00526BF3"/>
    <w:pPr>
      <w:ind w:left="720"/>
      <w:contextualSpacing/>
    </w:pPr>
  </w:style>
  <w:style w:type="paragraph" w:customStyle="1" w:styleId="split-by-words">
    <w:name w:val="split-by-words"/>
    <w:basedOn w:val="a"/>
    <w:rsid w:val="00CF0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CF0E30"/>
  </w:style>
  <w:style w:type="paragraph" w:styleId="a4">
    <w:name w:val="Normal (Web)"/>
    <w:basedOn w:val="a"/>
    <w:uiPriority w:val="99"/>
    <w:semiHidden/>
    <w:unhideWhenUsed/>
    <w:rsid w:val="00CF0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ighlight-block-for-m100006">
    <w:name w:val="highlight-block-for-m100006"/>
    <w:basedOn w:val="a"/>
    <w:rsid w:val="00CF0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0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B9866-5373-4AFE-9931-B4E82ACD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2025-05-27T13:06:00Z</dcterms:created>
  <dcterms:modified xsi:type="dcterms:W3CDTF">2025-05-27T13:08:00Z</dcterms:modified>
</cp:coreProperties>
</file>